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AB4" w:rsidRDefault="00561AB4" w:rsidP="00561A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Пояснительная записка</w:t>
      </w:r>
    </w:p>
    <w:p w:rsidR="00561AB4" w:rsidRDefault="00561AB4" w:rsidP="00561A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проекту решения Хатангского сельского Совета депутатов</w:t>
      </w:r>
    </w:p>
    <w:p w:rsidR="00561AB4" w:rsidRDefault="00561AB4" w:rsidP="00561A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D727E2">
        <w:rPr>
          <w:rFonts w:ascii="Times New Roman" w:hAnsi="Times New Roman"/>
          <w:sz w:val="24"/>
          <w:szCs w:val="24"/>
        </w:rPr>
        <w:t xml:space="preserve">О внесении изменений и дополнений в </w:t>
      </w:r>
      <w:r w:rsidR="001F21E4">
        <w:rPr>
          <w:rFonts w:ascii="Times New Roman" w:hAnsi="Times New Roman"/>
          <w:sz w:val="24"/>
          <w:szCs w:val="24"/>
        </w:rPr>
        <w:t>Устав сельского поселения Хатанга Таймырского Долгано-Ненецкого муниципального района</w:t>
      </w:r>
    </w:p>
    <w:p w:rsidR="003122EE" w:rsidRDefault="003122EE" w:rsidP="003122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5FC5" w:rsidRDefault="007D7E21" w:rsidP="00905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</w:t>
      </w:r>
      <w:r w:rsidRPr="007D7E21">
        <w:rPr>
          <w:rFonts w:ascii="Times New Roman" w:hAnsi="Times New Roman"/>
          <w:sz w:val="24"/>
          <w:szCs w:val="24"/>
        </w:rPr>
        <w:t xml:space="preserve">Решения Хатангского сельского Совета депутатов «О внесении изменений и дополнений в Устав сельского поселения Хатанга Таймырского Долгано-Ненецкого муниципального района» </w:t>
      </w:r>
      <w:r>
        <w:rPr>
          <w:rFonts w:ascii="Times New Roman" w:hAnsi="Times New Roman"/>
          <w:sz w:val="24"/>
          <w:szCs w:val="24"/>
        </w:rPr>
        <w:t>подготовлен Хатангским сельским Советом депутатов</w:t>
      </w:r>
      <w:r w:rsidR="00905FC5">
        <w:rPr>
          <w:rFonts w:ascii="Times New Roman" w:hAnsi="Times New Roman"/>
          <w:sz w:val="24"/>
          <w:szCs w:val="24"/>
        </w:rPr>
        <w:t xml:space="preserve"> с учетом:</w:t>
      </w:r>
    </w:p>
    <w:p w:rsidR="00905FC5" w:rsidRDefault="00905FC5" w:rsidP="00905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замечаний, указанных</w:t>
      </w:r>
      <w:r w:rsidR="00030291">
        <w:rPr>
          <w:rFonts w:ascii="Times New Roman" w:hAnsi="Times New Roman"/>
          <w:sz w:val="24"/>
          <w:szCs w:val="24"/>
        </w:rPr>
        <w:t xml:space="preserve"> в Заключении об отказе в государственной регистрации внесении изменений в Устав сельского поселения Хатанга Таймырского Долгано-Ненецкого муниципального района, направленного </w:t>
      </w:r>
      <w:r w:rsidR="00030291" w:rsidRPr="00030291">
        <w:rPr>
          <w:rFonts w:ascii="Times New Roman" w:hAnsi="Times New Roman"/>
          <w:sz w:val="24"/>
          <w:szCs w:val="24"/>
        </w:rPr>
        <w:t>Управлени</w:t>
      </w:r>
      <w:r w:rsidR="00030291">
        <w:rPr>
          <w:rFonts w:ascii="Times New Roman" w:hAnsi="Times New Roman"/>
          <w:sz w:val="24"/>
          <w:szCs w:val="24"/>
        </w:rPr>
        <w:t>ем</w:t>
      </w:r>
      <w:r w:rsidR="00030291" w:rsidRPr="00030291">
        <w:rPr>
          <w:rFonts w:ascii="Times New Roman" w:hAnsi="Times New Roman"/>
          <w:sz w:val="24"/>
          <w:szCs w:val="24"/>
        </w:rPr>
        <w:t xml:space="preserve"> Министерства юстиции Российской Федерации по Красноярскому краю </w:t>
      </w:r>
      <w:r w:rsidR="00030291">
        <w:rPr>
          <w:rFonts w:ascii="Times New Roman" w:hAnsi="Times New Roman"/>
          <w:sz w:val="24"/>
          <w:szCs w:val="24"/>
        </w:rPr>
        <w:t>от 07.02.2019 № 24/02-735</w:t>
      </w:r>
      <w:r>
        <w:rPr>
          <w:rFonts w:ascii="Times New Roman" w:hAnsi="Times New Roman"/>
          <w:sz w:val="24"/>
          <w:szCs w:val="24"/>
        </w:rPr>
        <w:t>;</w:t>
      </w:r>
    </w:p>
    <w:p w:rsidR="00905FC5" w:rsidRDefault="00905FC5" w:rsidP="00905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="00030291">
        <w:rPr>
          <w:rFonts w:ascii="Times New Roman" w:hAnsi="Times New Roman"/>
          <w:sz w:val="24"/>
          <w:szCs w:val="24"/>
        </w:rPr>
        <w:t xml:space="preserve"> предложений Прокуратуры Таймырского района  от 06.03.2019 № 7/3-02-2019, от 11.03.2019 2-7/3-02-2019</w:t>
      </w:r>
      <w:r>
        <w:rPr>
          <w:rFonts w:ascii="Times New Roman" w:hAnsi="Times New Roman"/>
          <w:sz w:val="24"/>
          <w:szCs w:val="24"/>
        </w:rPr>
        <w:t>;</w:t>
      </w:r>
    </w:p>
    <w:p w:rsidR="007D7E21" w:rsidRDefault="00905FC5" w:rsidP="00905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предложений участников публичных слушаний</w:t>
      </w:r>
      <w:r w:rsidR="007D7E21" w:rsidRPr="007D7E21">
        <w:rPr>
          <w:rFonts w:ascii="Times New Roman" w:hAnsi="Times New Roman"/>
          <w:sz w:val="24"/>
          <w:szCs w:val="24"/>
        </w:rPr>
        <w:t>.</w:t>
      </w:r>
    </w:p>
    <w:p w:rsidR="003122EE" w:rsidRDefault="001F21E4" w:rsidP="00905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2F6910" w:rsidRPr="00913029">
        <w:rPr>
          <w:rFonts w:ascii="Times New Roman" w:hAnsi="Times New Roman"/>
          <w:sz w:val="24"/>
          <w:szCs w:val="24"/>
        </w:rPr>
        <w:t xml:space="preserve">несение изменений и дополнений </w:t>
      </w:r>
      <w:r w:rsidR="000B7BD9" w:rsidRPr="000B7BD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Устав сельского поселения Хатанга обусловлен необходимостью приведения его в соответствие с </w:t>
      </w:r>
      <w:r w:rsidR="00362AFC">
        <w:rPr>
          <w:rFonts w:ascii="Times New Roman" w:hAnsi="Times New Roman"/>
          <w:sz w:val="24"/>
          <w:szCs w:val="24"/>
        </w:rPr>
        <w:t>требованиям</w:t>
      </w:r>
      <w:r w:rsidR="0042371F">
        <w:rPr>
          <w:rFonts w:ascii="Times New Roman" w:hAnsi="Times New Roman"/>
          <w:sz w:val="24"/>
          <w:szCs w:val="24"/>
        </w:rPr>
        <w:t xml:space="preserve">и действующего </w:t>
      </w:r>
      <w:r w:rsidR="00362AFC">
        <w:rPr>
          <w:rFonts w:ascii="Times New Roman" w:hAnsi="Times New Roman"/>
          <w:sz w:val="24"/>
          <w:szCs w:val="24"/>
        </w:rPr>
        <w:t>законодательства</w:t>
      </w:r>
      <w:r w:rsidR="00F13D97">
        <w:rPr>
          <w:rFonts w:ascii="Times New Roman" w:hAnsi="Times New Roman"/>
          <w:sz w:val="24"/>
          <w:szCs w:val="24"/>
        </w:rPr>
        <w:t>, в частности с</w:t>
      </w:r>
      <w:r>
        <w:rPr>
          <w:rFonts w:ascii="Times New Roman" w:hAnsi="Times New Roman"/>
          <w:sz w:val="24"/>
          <w:szCs w:val="24"/>
        </w:rPr>
        <w:t xml:space="preserve"> </w:t>
      </w:r>
      <w:r w:rsidR="00F13D97">
        <w:rPr>
          <w:rFonts w:ascii="Times New Roman" w:hAnsi="Times New Roman"/>
          <w:sz w:val="24"/>
          <w:szCs w:val="24"/>
        </w:rPr>
        <w:t xml:space="preserve">внесением изменений и дополнений в </w:t>
      </w:r>
      <w:r>
        <w:rPr>
          <w:rFonts w:ascii="Times New Roman" w:hAnsi="Times New Roman"/>
          <w:sz w:val="24"/>
          <w:szCs w:val="24"/>
        </w:rPr>
        <w:t>Федеральны</w:t>
      </w:r>
      <w:r w:rsidR="00F13D97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закон от 06 октября 2003 № 131 – ФЗ «Об общих принципах</w:t>
      </w:r>
      <w:r w:rsidR="004237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организации местного самоуправления в Российской Федерации</w:t>
      </w:r>
      <w:r w:rsidR="005F53D7">
        <w:rPr>
          <w:rFonts w:ascii="Times New Roman" w:hAnsi="Times New Roman"/>
          <w:sz w:val="24"/>
          <w:szCs w:val="24"/>
        </w:rPr>
        <w:t>»</w:t>
      </w:r>
      <w:r w:rsidR="005F53D7" w:rsidRPr="005F53D7">
        <w:t xml:space="preserve"> </w:t>
      </w:r>
      <w:r w:rsidR="005F53D7" w:rsidRPr="005F53D7">
        <w:rPr>
          <w:rFonts w:ascii="Times New Roman" w:hAnsi="Times New Roman"/>
          <w:sz w:val="24"/>
          <w:szCs w:val="24"/>
        </w:rPr>
        <w:t>(далее проект – РС).</w:t>
      </w:r>
    </w:p>
    <w:p w:rsidR="00B90F36" w:rsidRDefault="00F13D97" w:rsidP="00905F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прилагаемом проекте РС предлагается внести коррективы </w:t>
      </w:r>
      <w:r w:rsidR="007D7E21">
        <w:rPr>
          <w:rFonts w:ascii="Times New Roman" w:hAnsi="Times New Roman"/>
          <w:sz w:val="24"/>
          <w:szCs w:val="24"/>
        </w:rPr>
        <w:t xml:space="preserve">в Устав сельского поселения Хатанга, </w:t>
      </w:r>
      <w:r>
        <w:rPr>
          <w:rFonts w:ascii="Times New Roman" w:hAnsi="Times New Roman"/>
          <w:sz w:val="24"/>
          <w:szCs w:val="24"/>
        </w:rPr>
        <w:t xml:space="preserve">связанные с изменением и дополнением </w:t>
      </w:r>
      <w:r w:rsidR="007D7E21">
        <w:rPr>
          <w:rFonts w:ascii="Times New Roman" w:hAnsi="Times New Roman"/>
          <w:sz w:val="24"/>
          <w:szCs w:val="24"/>
        </w:rPr>
        <w:t>в части прав органов местного самоуправления по</w:t>
      </w:r>
      <w:bookmarkStart w:id="0" w:name="_GoBack"/>
      <w:bookmarkEnd w:id="0"/>
      <w:r w:rsidR="007D7E21">
        <w:rPr>
          <w:rFonts w:ascii="Times New Roman" w:hAnsi="Times New Roman"/>
          <w:sz w:val="24"/>
          <w:szCs w:val="24"/>
        </w:rPr>
        <w:t>селения на решение вопросов, не отнесенных к вопросам местного значения поселения, внесением изменений и дополнений в части ограничения, запретов и исполнении обязанностей в отношении депутатов¸ осуществляющих свою деятельность на постоянной основе и Главы поселения</w:t>
      </w:r>
      <w:r w:rsidR="00927ACD">
        <w:rPr>
          <w:rFonts w:ascii="Times New Roman" w:hAnsi="Times New Roman"/>
          <w:sz w:val="24"/>
          <w:szCs w:val="24"/>
        </w:rPr>
        <w:t>.</w:t>
      </w:r>
      <w:proofErr w:type="gramEnd"/>
    </w:p>
    <w:p w:rsidR="00C12EF2" w:rsidRPr="00A827A1" w:rsidRDefault="00C12EF2" w:rsidP="00905FC5">
      <w:pPr>
        <w:pStyle w:val="a3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>Принятие представленного проекта ре</w:t>
      </w:r>
      <w:r w:rsidR="00A827A1">
        <w:rPr>
          <w:rFonts w:ascii="Times New Roman" w:hAnsi="Times New Roman"/>
          <w:sz w:val="24"/>
          <w:szCs w:val="24"/>
        </w:rPr>
        <w:t xml:space="preserve">шения не повлечет возникновение </w:t>
      </w:r>
      <w:r w:rsidRPr="00A827A1">
        <w:rPr>
          <w:rFonts w:ascii="Times New Roman" w:hAnsi="Times New Roman"/>
          <w:sz w:val="24"/>
          <w:szCs w:val="24"/>
        </w:rPr>
        <w:t>дополнительных расходов местного бюджета.</w:t>
      </w:r>
    </w:p>
    <w:p w:rsidR="00C12EF2" w:rsidRDefault="00C12EF2" w:rsidP="00905FC5">
      <w:pPr>
        <w:pStyle w:val="a3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827A1">
        <w:rPr>
          <w:rFonts w:ascii="Times New Roman" w:hAnsi="Times New Roman"/>
          <w:sz w:val="24"/>
          <w:szCs w:val="24"/>
        </w:rPr>
        <w:t>Принятие представленного проекта решения не потребует признания утратившими силу, приостановления или принятия нормативных правовых актов сельского поселения Хатанга.</w:t>
      </w:r>
    </w:p>
    <w:p w:rsidR="004F699B" w:rsidRPr="00433035" w:rsidRDefault="004F699B" w:rsidP="004F699B">
      <w:pPr>
        <w:pStyle w:val="a3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3122EE" w:rsidRDefault="00433035" w:rsidP="003122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 - юрист</w:t>
      </w:r>
      <w:r w:rsidR="003122EE">
        <w:rPr>
          <w:rFonts w:ascii="Times New Roman" w:hAnsi="Times New Roman"/>
          <w:sz w:val="24"/>
          <w:szCs w:val="24"/>
        </w:rPr>
        <w:t xml:space="preserve"> Хатангского</w:t>
      </w:r>
    </w:p>
    <w:p w:rsidR="003A620F" w:rsidRDefault="003122EE" w:rsidP="00F079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сельского Совета депутатов                                                                      </w:t>
      </w:r>
      <w:r w:rsidR="00433035">
        <w:rPr>
          <w:rFonts w:ascii="Times New Roman" w:hAnsi="Times New Roman"/>
          <w:sz w:val="24"/>
          <w:szCs w:val="24"/>
        </w:rPr>
        <w:t xml:space="preserve">        А.В. Беляев</w:t>
      </w:r>
      <w:r w:rsidRPr="0099650D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</w:t>
      </w:r>
    </w:p>
    <w:sectPr w:rsidR="003A620F" w:rsidSect="00F079E9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E63EA"/>
    <w:multiLevelType w:val="multilevel"/>
    <w:tmpl w:val="202A6FE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604E65C2"/>
    <w:multiLevelType w:val="hybridMultilevel"/>
    <w:tmpl w:val="ED300606"/>
    <w:lvl w:ilvl="0" w:tplc="3588EB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819"/>
    <w:rsid w:val="00030291"/>
    <w:rsid w:val="000B7BD9"/>
    <w:rsid w:val="001F21E4"/>
    <w:rsid w:val="001F4819"/>
    <w:rsid w:val="00201E84"/>
    <w:rsid w:val="002F6910"/>
    <w:rsid w:val="003122EE"/>
    <w:rsid w:val="00362AFC"/>
    <w:rsid w:val="003A620F"/>
    <w:rsid w:val="00400D04"/>
    <w:rsid w:val="0042371F"/>
    <w:rsid w:val="00433035"/>
    <w:rsid w:val="004F699B"/>
    <w:rsid w:val="00561AB4"/>
    <w:rsid w:val="005F53D7"/>
    <w:rsid w:val="00640981"/>
    <w:rsid w:val="00743DAC"/>
    <w:rsid w:val="007D7E21"/>
    <w:rsid w:val="00905FC5"/>
    <w:rsid w:val="00913029"/>
    <w:rsid w:val="00927ACD"/>
    <w:rsid w:val="00A827A1"/>
    <w:rsid w:val="00B90F36"/>
    <w:rsid w:val="00C12EF2"/>
    <w:rsid w:val="00CD0849"/>
    <w:rsid w:val="00F079E9"/>
    <w:rsid w:val="00F13D97"/>
    <w:rsid w:val="00F26A44"/>
    <w:rsid w:val="00FF1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E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9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7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79E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E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9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7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79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5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Чарду</dc:creator>
  <cp:keywords/>
  <dc:description/>
  <cp:lastModifiedBy>Беляев</cp:lastModifiedBy>
  <cp:revision>12</cp:revision>
  <cp:lastPrinted>2019-04-04T08:13:00Z</cp:lastPrinted>
  <dcterms:created xsi:type="dcterms:W3CDTF">2018-04-04T11:22:00Z</dcterms:created>
  <dcterms:modified xsi:type="dcterms:W3CDTF">2019-05-08T02:43:00Z</dcterms:modified>
</cp:coreProperties>
</file>